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723B73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3D9EBF3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95D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5D3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195D37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195D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95D37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23B73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23B73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B36ABF3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>Türkçe Alanı</w:t>
            </w:r>
          </w:p>
          <w:p w14:paraId="1B6F4DC4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TADB: Dinleme</w:t>
            </w:r>
          </w:p>
          <w:p w14:paraId="18070C6E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TAKB: Konuşma</w:t>
            </w:r>
          </w:p>
          <w:p w14:paraId="6174A296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528E5166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>Matematik Alanı</w:t>
            </w:r>
          </w:p>
          <w:p w14:paraId="38D58807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MAB1: Matematiksel Muhakeme</w:t>
            </w:r>
          </w:p>
          <w:p w14:paraId="72D04371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3AB82A28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>Fen ve Doğa Alanı</w:t>
            </w:r>
          </w:p>
          <w:p w14:paraId="46360DC8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FNB2: Gözlem yapma ve çıkarımda bulunma</w:t>
            </w:r>
          </w:p>
          <w:p w14:paraId="22BB95EA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1172E6D6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>Hareket ve Sağlık Alanı</w:t>
            </w:r>
          </w:p>
          <w:p w14:paraId="000E5565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HSAB1: Psikomotor Beceriler</w:t>
            </w:r>
          </w:p>
          <w:p w14:paraId="40EEB944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21463AAD" w14:textId="77777777" w:rsidR="005E14F0" w:rsidRPr="005E14F0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>Sanat Alanı</w:t>
            </w:r>
          </w:p>
          <w:p w14:paraId="48E4D6B8" w14:textId="1E45BF37" w:rsidR="00BB3256" w:rsidRPr="00723B73" w:rsidRDefault="005E14F0" w:rsidP="005E14F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E14F0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5E14F0">
              <w:rPr>
                <w:rFonts w:eastAsiaTheme="majorEastAsia"/>
                <w:b/>
                <w:bCs/>
                <w:color w:val="212529"/>
              </w:rPr>
              <w:tab/>
              <w:t>SNAB4: Sanatsal Uygulama</w:t>
            </w:r>
          </w:p>
        </w:tc>
      </w:tr>
      <w:tr w:rsidR="00BB3256" w:rsidRPr="00723B73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D59B885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KB2.7. Karşılaştırma Becerisi</w:t>
            </w:r>
          </w:p>
          <w:p w14:paraId="66088D1F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Nesnelerin farklı ve benzer yönlerini belirleme</w:t>
            </w:r>
          </w:p>
          <w:p w14:paraId="711AD10D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2CD2C40E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Nesnelerden yola çıkarak bütünleştirme ve ortak özellik bulma</w:t>
            </w:r>
          </w:p>
          <w:p w14:paraId="2CB808F5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  <w:p w14:paraId="2B3C5780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Az-çok, değer-fiyat ilişkisi üzerinden mantıksal sonuç çıkarma</w:t>
            </w:r>
          </w:p>
          <w:p w14:paraId="44F5A1B1" w14:textId="77777777" w:rsidR="00611ACC" w:rsidRPr="00611ACC" w:rsidRDefault="00611ACC" w:rsidP="00611ACC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50A57669" w14:textId="1E48D520" w:rsidR="00BB3256" w:rsidRPr="00723B73" w:rsidRDefault="00611ACC" w:rsidP="00611AC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611AC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⸻</w:t>
            </w:r>
          </w:p>
        </w:tc>
      </w:tr>
      <w:tr w:rsidR="00BB3256" w:rsidRPr="00723B73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CDA6686" w14:textId="77777777" w:rsidR="00611ACC" w:rsidRPr="00611ACC" w:rsidRDefault="00611ACC" w:rsidP="00611AC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B41A734" w14:textId="77777777" w:rsidR="005E14F0" w:rsidRPr="005E14F0" w:rsidRDefault="00611ACC" w:rsidP="005E14F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11AC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="005E14F0" w:rsidRPr="005E14F0">
              <w:rPr>
                <w:rStyle w:val="Gl"/>
                <w:rFonts w:eastAsiaTheme="majorEastAsia"/>
                <w:color w:val="212529"/>
              </w:rPr>
              <w:t>•</w:t>
            </w:r>
            <w:r w:rsidR="005E14F0" w:rsidRPr="005E14F0">
              <w:rPr>
                <w:rStyle w:val="Gl"/>
                <w:rFonts w:eastAsiaTheme="majorEastAsia"/>
                <w:color w:val="212529"/>
              </w:rPr>
              <w:tab/>
              <w:t>E1. Merak</w:t>
            </w:r>
          </w:p>
          <w:p w14:paraId="40B82565" w14:textId="77777777" w:rsidR="005E14F0" w:rsidRPr="005E14F0" w:rsidRDefault="005E14F0" w:rsidP="005E14F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E14F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14F0">
              <w:rPr>
                <w:rStyle w:val="Gl"/>
                <w:rFonts w:eastAsiaTheme="majorEastAsia"/>
                <w:color w:val="212529"/>
              </w:rPr>
              <w:tab/>
              <w:t>E2. Sorumluluk</w:t>
            </w:r>
          </w:p>
          <w:p w14:paraId="1C376BFC" w14:textId="737F73AC" w:rsidR="00BB3256" w:rsidRPr="00723B73" w:rsidRDefault="005E14F0" w:rsidP="005E14F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5E14F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14F0">
              <w:rPr>
                <w:rStyle w:val="Gl"/>
                <w:rFonts w:eastAsiaTheme="majorEastAsia"/>
                <w:color w:val="212529"/>
              </w:rPr>
              <w:tab/>
              <w:t>E3. Odaklanma, Problem çözme</w:t>
            </w:r>
          </w:p>
        </w:tc>
      </w:tr>
      <w:tr w:rsidR="00BB3256" w:rsidRPr="00723B73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23B73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64827B7" w14:textId="77777777" w:rsidR="00611ACC" w:rsidRPr="00611ACC" w:rsidRDefault="006A37A8" w:rsidP="00611AC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11ACC"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– Paylaşım, yardımlaşma</w:t>
            </w:r>
          </w:p>
          <w:p w14:paraId="2CF3E2AE" w14:textId="29287C8F" w:rsidR="00BB3256" w:rsidRPr="00723B73" w:rsidRDefault="00611ACC" w:rsidP="00611A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– Grup içinde konuşma ve dinleme</w:t>
            </w:r>
          </w:p>
        </w:tc>
      </w:tr>
      <w:tr w:rsidR="00BB3256" w:rsidRPr="00723B73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3E2D257" w14:textId="77777777" w:rsidR="00611ACC" w:rsidRPr="00611ACC" w:rsidRDefault="008A03BF" w:rsidP="00611AC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</w:r>
            <w:r w:rsidR="00611ACC" w:rsidRPr="00611ACC">
              <w:rPr>
                <w:rFonts w:eastAsiaTheme="majorEastAsia"/>
                <w:b/>
                <w:bCs/>
                <w:color w:val="212529"/>
              </w:rPr>
              <w:t>D12. Sabır (alışverişte bekleme, sırasını gözetme)</w:t>
            </w:r>
          </w:p>
          <w:p w14:paraId="22E9E121" w14:textId="2FABFAF2" w:rsidR="00A3231D" w:rsidRPr="00723B73" w:rsidRDefault="00611ACC" w:rsidP="00611AC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11ACC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11ACC">
              <w:rPr>
                <w:rFonts w:eastAsiaTheme="majorEastAsia"/>
                <w:b/>
                <w:bCs/>
                <w:color w:val="212529"/>
              </w:rPr>
              <w:tab/>
              <w:t>D18. Temizlik (oyun merkezlerinden sonra düzen)</w:t>
            </w:r>
          </w:p>
        </w:tc>
      </w:tr>
      <w:tr w:rsidR="00BB3256" w:rsidRPr="00723B73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539E50E" w14:textId="77777777" w:rsidR="00611ACC" w:rsidRPr="00611ACC" w:rsidRDefault="001B5365" w:rsidP="00611AC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A37A8"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11ACC"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OB6. Vatandaş Okuryazarlığı (paranın kullanımını tanıma)</w:t>
            </w:r>
          </w:p>
          <w:p w14:paraId="491542A5" w14:textId="77777777" w:rsidR="00611ACC" w:rsidRPr="00611ACC" w:rsidRDefault="00611ACC" w:rsidP="00611AC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 Görsel Okuryazarlık (paralar, kum saati, desenler)</w:t>
            </w:r>
          </w:p>
          <w:p w14:paraId="4FAA97D2" w14:textId="77777777" w:rsidR="00611ACC" w:rsidRPr="00611ACC" w:rsidRDefault="00611ACC" w:rsidP="00611AC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</w:p>
          <w:p w14:paraId="1C8D8232" w14:textId="5E8F31FF" w:rsidR="00BB3256" w:rsidRPr="00723B73" w:rsidRDefault="00611ACC" w:rsidP="00611A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A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⸻</w:t>
            </w:r>
          </w:p>
        </w:tc>
      </w:tr>
      <w:tr w:rsidR="00BB3256" w:rsidRPr="00723B73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Öğrenme Çıktıları ve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Süreç Bileşenleri</w:t>
            </w:r>
          </w:p>
        </w:tc>
        <w:tc>
          <w:tcPr>
            <w:tcW w:w="7326" w:type="dxa"/>
          </w:tcPr>
          <w:p w14:paraId="4535BC8E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Türkçe Alanı</w:t>
            </w:r>
          </w:p>
          <w:p w14:paraId="398F5D8A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TADB.1.a: Dinleyeceği/izleyeceği hikâye ve yönergeleri seçer.</w:t>
            </w:r>
          </w:p>
          <w:p w14:paraId="4C045BB0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TADB.1.b: Seçilen materyalleri dikkatle dinler/izler.</w:t>
            </w:r>
          </w:p>
          <w:p w14:paraId="5E3E3FA2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TAKB.2.a: Kendi yaşantısı ile saat ve yön kavramlarını ilişkilendirir.</w:t>
            </w:r>
          </w:p>
          <w:p w14:paraId="151C1BB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TAKB.2.c: Konuşmalarında saat çeşitlerini ve yönleri karşılaştırır (ör: dijital – duvar saati farkı).</w:t>
            </w:r>
          </w:p>
          <w:p w14:paraId="72612575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TAEOB.1.c: Yazının iletişimde niçin gerekli olduğunu açıklar (ör: otobüs durağındaki yazılar).</w:t>
            </w:r>
          </w:p>
          <w:p w14:paraId="13E6E6C1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F274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8035664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149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5121C684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MAB.4.b: Saat yönünde ve tersinde oklarla örüntü oluşturur.</w:t>
            </w:r>
          </w:p>
          <w:p w14:paraId="17C99CFB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MAB.4.c: Saatlerin özelliklerini karşılaştırır (dijital – kum saati – duvar saati).</w:t>
            </w:r>
          </w:p>
          <w:p w14:paraId="2C9819A8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MAB.4.ç: Saat ve yönlerle ilgili çıkarımlarda bulunur (ör: “Saat yönünde hareket edersek sağa döneriz.”).</w:t>
            </w:r>
          </w:p>
          <w:p w14:paraId="621D1F04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BC641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A317160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2778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Fen ve Doğa Alanı</w:t>
            </w:r>
          </w:p>
          <w:p w14:paraId="5A121E41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FNB2: Gözlem yapar, saatlerin çalışma biçimleri ve pusulanın işlevi hakkında çıkarımda bulunur.</w:t>
            </w:r>
          </w:p>
          <w:p w14:paraId="041F809A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FNB2.a: Saatlerin farklı kısımlarını (akrep, yelkovan, rakamlar) tanımlar.</w:t>
            </w:r>
          </w:p>
          <w:p w14:paraId="47955761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FNB2.b: Pusulanın yön bulmadaki işlevini fark eder.</w:t>
            </w:r>
          </w:p>
          <w:p w14:paraId="4746105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E7761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866BBE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3437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77800F0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HSAB.2.a: Farklı yönlere doğru (sağ-sol, ileri-geri) hareket eder.</w:t>
            </w:r>
          </w:p>
          <w:p w14:paraId="06CEA2B2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HSAB.2.b: Yön değiştirerek koordineli hareket becerisi geliştirir.</w:t>
            </w:r>
          </w:p>
          <w:p w14:paraId="40443E09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HSAB.2.ç: Hareket oyunlarında grup arkadaşlarıyla uyumlu davranır.</w:t>
            </w:r>
          </w:p>
          <w:p w14:paraId="150CC20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4975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C1AC8D9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8014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5475CF7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SNAB.4.c: Drama etkinlikleri için gerekli materyalleri seçer (ör: saat tamircisi oyunu için şapka, gözlük).</w:t>
            </w:r>
          </w:p>
          <w:p w14:paraId="46A4FDCB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SNAB.4.e: Saat tamircisi draması sırasında yaratıcı performans sergiler.</w:t>
            </w:r>
          </w:p>
          <w:p w14:paraId="42A92E5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4628D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925A0F9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D6413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  <w:p w14:paraId="3814EADE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KB2.9.SB1: Saatler ve yönler hakkında bilgi toplar.</w:t>
            </w:r>
          </w:p>
          <w:p w14:paraId="158328C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KB2.9.SB2: Ortak özellikleri belirler (ör: “Hepsi zamanı gösteriyor.”).</w:t>
            </w:r>
          </w:p>
          <w:p w14:paraId="63C13EBA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KB2.9.SB3: Farklı özellikleri belirler (ör: “Dijital saat ışıkla, kum saati kumla çalışır.”).</w:t>
            </w:r>
          </w:p>
          <w:p w14:paraId="079041E3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KB2.10.SB1: Pusula kodlamasında mevcut bilgisiyle yön tahmini yapar.</w:t>
            </w:r>
          </w:p>
          <w:p w14:paraId="443C4C8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KB2.10.SB4: Saat ve yön etkinliklerinden öneriler sunar.</w:t>
            </w:r>
          </w:p>
          <w:p w14:paraId="585181B5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D758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AF71599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4651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Sosyal-Duygusal Beceriler</w:t>
            </w:r>
          </w:p>
          <w:p w14:paraId="17A84E99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SDB2.1.SB4: Grup iletişimine katılır, etkinlik sırasında fikirlerini paylaşır.</w:t>
            </w:r>
          </w:p>
          <w:p w14:paraId="2EDC127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SDB2.2.SB4: Takım çalışmasında görev üstlenir (ör: yön tabelalarını yerleştirme).</w:t>
            </w:r>
          </w:p>
          <w:p w14:paraId="4BBDDCCA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SDB3.2.SB2: Yeni duruma uyum sağlar (ör: saat yönünde dönme oyununda).</w:t>
            </w:r>
          </w:p>
          <w:p w14:paraId="4DCBFEA2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4711C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DA3F3FF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459A7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>Değerler Eğitimi</w:t>
            </w:r>
          </w:p>
          <w:p w14:paraId="3E80113E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D12.1: Oyunlarda ve çalışmalarda sabırlı davranır.</w:t>
            </w:r>
          </w:p>
          <w:p w14:paraId="52224C7E" w14:textId="77777777" w:rsidR="003F1C79" w:rsidRPr="003F1C79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D12.2: Etkinlikleri tamamlamada istikrarlı olur.</w:t>
            </w:r>
          </w:p>
          <w:p w14:paraId="4B8CE655" w14:textId="08DD56DE" w:rsidR="00530371" w:rsidRPr="00723B73" w:rsidRDefault="003F1C79" w:rsidP="003F1C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F1C79">
              <w:rPr>
                <w:rFonts w:ascii="Times New Roman" w:hAnsi="Times New Roman" w:cs="Times New Roman"/>
                <w:sz w:val="24"/>
                <w:szCs w:val="24"/>
              </w:rPr>
              <w:tab/>
              <w:t>D18.2.3: Ortak alanların temizliği ve düzenine katkı sağlar (etkinlik sonrası sınıfı toplar).</w:t>
            </w:r>
          </w:p>
        </w:tc>
      </w:tr>
      <w:tr w:rsidR="00BB3256" w:rsidRPr="00723B73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2961114" w14:textId="77777777" w:rsidR="005E14F0" w:rsidRPr="005E14F0" w:rsidRDefault="008A03BF" w:rsidP="005E14F0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5E14F0" w:rsidRPr="005E14F0">
              <w:rPr>
                <w:rStyle w:val="Gl"/>
                <w:rFonts w:eastAsiaTheme="majorEastAsia"/>
                <w:color w:val="212529"/>
              </w:rPr>
              <w:t>Kavramlar: Saat, zaman, yön, pusula, kuzey, güney, doğu, batı</w:t>
            </w:r>
          </w:p>
          <w:p w14:paraId="121A1229" w14:textId="77777777" w:rsidR="005E14F0" w:rsidRPr="005E14F0" w:rsidRDefault="005E14F0" w:rsidP="005E14F0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E14F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14F0">
              <w:rPr>
                <w:rStyle w:val="Gl"/>
                <w:rFonts w:eastAsiaTheme="majorEastAsia"/>
                <w:color w:val="212529"/>
              </w:rPr>
              <w:tab/>
              <w:t>Sözcükler: Dijital saat, pusula, yön bulma, erken, geç</w:t>
            </w:r>
          </w:p>
          <w:p w14:paraId="0D377AA7" w14:textId="77777777" w:rsidR="005E14F0" w:rsidRPr="005E14F0" w:rsidRDefault="005E14F0" w:rsidP="005E14F0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E14F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14F0">
              <w:rPr>
                <w:rStyle w:val="Gl"/>
                <w:rFonts w:eastAsiaTheme="majorEastAsia"/>
                <w:color w:val="212529"/>
              </w:rPr>
              <w:tab/>
              <w:t>Materyaller: Çalışma sayfaları (saat tamiri, pusula kodlama), renkli kalemler, oyuncak pusula, büyük saat modeli, iplerle hazırlanan yön tabelaları</w:t>
            </w:r>
          </w:p>
          <w:p w14:paraId="03363923" w14:textId="2468FE49" w:rsidR="00BB3256" w:rsidRPr="00723B73" w:rsidRDefault="005E14F0" w:rsidP="005E14F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5E14F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E14F0">
              <w:rPr>
                <w:rStyle w:val="Gl"/>
                <w:rFonts w:eastAsiaTheme="majorEastAsia"/>
                <w:color w:val="212529"/>
              </w:rPr>
              <w:tab/>
              <w:t>Öğrenme Ortamı: Sınıf, bahçe (pusula oyunu için)</w:t>
            </w:r>
          </w:p>
        </w:tc>
      </w:tr>
      <w:tr w:rsidR="00BB3256" w:rsidRPr="00723B73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23B73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7260252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2833B6AB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F37E68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sınıfa bozuk bir masa saati getirir. Çocuklara:</w:t>
            </w:r>
          </w:p>
          <w:p w14:paraId="32455624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“Bu saat durmuş, sizce neden durmuş olabilir?” diye sorar. Çocukların fikirleri alınır. Ardından öğretmen kutudan bir pusula çıkarır:</w:t>
            </w:r>
          </w:p>
          <w:p w14:paraId="29066E4F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“Peki saat zamanı gösterir, pusula neyi gösterir? Onu da bugün keşfedeceğiz.”</w:t>
            </w:r>
          </w:p>
          <w:p w14:paraId="76C28E42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0D877B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Takvim çalışması yapılır, hava durumu gözlemi yapılır.</w:t>
            </w:r>
          </w:p>
          <w:p w14:paraId="2B752CCD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448A57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57C0B96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D56D7B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30D5E86B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Fen Merkezi: Farklı saat modelleri incelenir (duvar saati, kum saati, dijital saat).</w:t>
            </w:r>
          </w:p>
          <w:p w14:paraId="1942177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Renkli kağıtlarla yön tabelaları hazırlanır (K, G, D, B).</w:t>
            </w:r>
          </w:p>
          <w:p w14:paraId="178A9B07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Çocuklarla saat yönünde – saat yönünün tersinde ok çizgileri tamamlama çalışması.</w:t>
            </w:r>
          </w:p>
          <w:p w14:paraId="3B6A25DF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Drama Merkezi: “Otobüs durağında saati beklemek” canlandırması.</w:t>
            </w:r>
          </w:p>
          <w:p w14:paraId="723BBD0B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8D03173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605FCB0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EBBEC2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Etkinlikler</w:t>
            </w:r>
          </w:p>
          <w:p w14:paraId="5A5EF2C0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793892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Türkçe Etkinliği – Hikâye Tamamlama</w:t>
            </w:r>
          </w:p>
          <w:p w14:paraId="4200F84E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A429417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bir hikâye başlatır:</w:t>
            </w:r>
          </w:p>
          <w:p w14:paraId="27380256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“Bir saat ustası vardı. Ustasının dükkanında bir duvar saati durmuş, masa saatinin çarkı kırılmış, kol saatinin kayışı kopmuştu. Siz olsaydınız nasıl tamir ederdiniz?”</w:t>
            </w:r>
          </w:p>
          <w:p w14:paraId="2ABE57C3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sırayla fikirlerini söyler. Çalışma sayfası üzerinden saat tamir etme etkinliği yapılır.</w:t>
            </w:r>
          </w:p>
          <w:p w14:paraId="6339A85B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5FCA711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8A20241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A3D519A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Fen Etkinliği – Saat Çeşitleri</w:t>
            </w:r>
          </w:p>
          <w:p w14:paraId="5D70608D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B34F8BC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dijital, duvar, masa, kol ve cep saatlerini inceler. Eksik parçalar çalışma sayfası üzerinden tamamlanır. Öğretmen:</w:t>
            </w:r>
          </w:p>
          <w:p w14:paraId="7A37134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“Dijital saat ışıkla çalışır, kum saati ise kumla zamanı ölçer. Sizce hangisi daha eski?” diye sorar.</w:t>
            </w:r>
          </w:p>
          <w:p w14:paraId="2DEB2924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1961349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56E9CC0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F806BA8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3. Hareket Oyunu – Saat Yönü Oyunu</w:t>
            </w:r>
          </w:p>
          <w:p w14:paraId="5CAEFA2D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FC06AA3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Bahçeye büyük bir saat şekli çizilir. Öğretmen “Saat yönünde dön” dediğinde çocuklar sağa, “Tersine dön” dediğinde sola hareket ederler.</w:t>
            </w:r>
          </w:p>
          <w:p w14:paraId="53C7C455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1C3D7E8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13EAFC1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CE95C1A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Kodlama – Pusula ile Yön Bulma</w:t>
            </w:r>
          </w:p>
          <w:p w14:paraId="3F7F14E2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950E7DD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Bahçede kuzey, güney, doğu, batı yönlerine kartlar asılır. Çocuklara pusula gösterilir. Çalışma sayfasındaki kodlama yönergeleri yapılır.</w:t>
            </w:r>
          </w:p>
          <w:p w14:paraId="7FDBC0E1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Oyun: “Kuş yuvasına (ağaç eve) ulaşmak için pusulayı takip et.”</w:t>
            </w:r>
          </w:p>
          <w:p w14:paraId="2C836F66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55790A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F115E6E" w14:textId="575A5ECB" w:rsidR="005E14F0" w:rsidRPr="005E14F0" w:rsidRDefault="009A3586" w:rsidP="009A3586">
            <w:pPr>
              <w:spacing w:line="360" w:lineRule="auto"/>
              <w:ind w:firstLine="708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MATEMATİK VE SAYILAR KİTABI 15 SAYISI TAMAMLANIR</w:t>
            </w:r>
          </w:p>
          <w:p w14:paraId="08608E16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</w:t>
            </w:r>
          </w:p>
          <w:p w14:paraId="7B3799A9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Bugün hangi saat çeşitlerini öğrendik?</w:t>
            </w:r>
          </w:p>
          <w:p w14:paraId="1F0EE707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Pusula bize neyi gösterir?</w:t>
            </w:r>
          </w:p>
          <w:p w14:paraId="19C1AA1F" w14:textId="77777777" w:rsidR="005E14F0" w:rsidRPr="005E14F0" w:rsidRDefault="005E14F0" w:rsidP="005E14F0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Saat yönünde hareket etmek ile tersine hareket etmek arasındaki fark neydi?</w:t>
            </w:r>
          </w:p>
          <w:p w14:paraId="58BE244C" w14:textId="35A8320B" w:rsidR="00611ACC" w:rsidRPr="00611ACC" w:rsidRDefault="005E14F0" w:rsidP="005E14F0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E14F0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Günlük yaşamda zamanı bilmek bize nasıl yardımcı olur?</w:t>
            </w:r>
          </w:p>
          <w:p w14:paraId="04A9A4C1" w14:textId="118356CF" w:rsidR="00BB3256" w:rsidRPr="00723B73" w:rsidRDefault="00611ACC" w:rsidP="00611ACC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11AC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⸻</w:t>
            </w:r>
          </w:p>
        </w:tc>
      </w:tr>
      <w:tr w:rsidR="00BB3256" w:rsidRPr="00723B73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23B73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58E63370" w:rsidR="00BB3256" w:rsidRPr="00723B73" w:rsidRDefault="00B4683A" w:rsidP="00611A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4F0" w:rsidRPr="005E14F0">
              <w:rPr>
                <w:rFonts w:ascii="Times New Roman" w:hAnsi="Times New Roman" w:cs="Times New Roman"/>
                <w:sz w:val="24"/>
                <w:szCs w:val="24"/>
              </w:rPr>
              <w:t>Zenginleştirme: Çocuklara farklı ülkelerin saat farkları (gündüz – gece) görsellerle gösterilir.</w:t>
            </w:r>
          </w:p>
        </w:tc>
      </w:tr>
      <w:tr w:rsidR="00BB3256" w:rsidRPr="00723B73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0924537" w14:textId="236BA3E9" w:rsidR="005E14F0" w:rsidRPr="005E14F0" w:rsidRDefault="00B4683A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67628D1" w14:textId="77777777" w:rsidR="005E14F0" w:rsidRPr="005E14F0" w:rsidRDefault="005E14F0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Destekleme: Saat kavramını zorlanan çocuklara sadece gündüz/gece ayrımı yaptırılır.</w:t>
            </w:r>
          </w:p>
          <w:p w14:paraId="10D0C08F" w14:textId="3E9D38A1" w:rsidR="00BB3256" w:rsidRPr="00723B73" w:rsidRDefault="00BB3256" w:rsidP="00611A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3F68D578" w14:textId="12502436" w:rsidR="005E14F0" w:rsidRPr="005E14F0" w:rsidRDefault="005E14F0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2286C" w14:textId="77777777" w:rsidR="005E14F0" w:rsidRPr="005E14F0" w:rsidRDefault="005E14F0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20658A2F" w14:textId="77777777" w:rsidR="005E14F0" w:rsidRPr="005E14F0" w:rsidRDefault="005E14F0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Ailelerle “Evde saat koleksiyonu” yapılır (dijital, duvar, kol saati fotoğrafları getirilir).</w:t>
            </w:r>
          </w:p>
          <w:p w14:paraId="49C73B5F" w14:textId="7272E378" w:rsidR="00611ACC" w:rsidRPr="00611ACC" w:rsidRDefault="005E14F0" w:rsidP="005E14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E14F0">
              <w:rPr>
                <w:rFonts w:ascii="Times New Roman" w:hAnsi="Times New Roman" w:cs="Times New Roman"/>
                <w:sz w:val="24"/>
                <w:szCs w:val="24"/>
              </w:rPr>
              <w:tab/>
              <w:t>Evde basit bir pusula deneyinin (iğne, su bardağı ile) yapılması önerilir.</w:t>
            </w:r>
            <w:r w:rsidR="00611ACC" w:rsidRPr="00611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3D89B1" w14:textId="77777777" w:rsidR="00611ACC" w:rsidRPr="00611ACC" w:rsidRDefault="00611ACC" w:rsidP="00611A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AC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611ACC">
              <w:rPr>
                <w:rFonts w:ascii="Times New Roman" w:hAnsi="Times New Roman" w:cs="Times New Roman"/>
                <w:sz w:val="24"/>
                <w:szCs w:val="24"/>
              </w:rPr>
              <w:tab/>
              <w:t>Toplum: Okula eski eşyalar getirilip “mini antika köşesi” hazırlanabilir.</w:t>
            </w:r>
          </w:p>
          <w:p w14:paraId="51BAC0EC" w14:textId="77777777" w:rsidR="00B4683A" w:rsidRPr="00B4683A" w:rsidRDefault="00B4683A" w:rsidP="00B4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3BE0CBF5" w:rsidR="00BB3256" w:rsidRPr="00723B73" w:rsidRDefault="00BB3256" w:rsidP="00B4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23B73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23B73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23B73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3429611">
    <w:abstractNumId w:val="0"/>
  </w:num>
  <w:num w:numId="2" w16cid:durableId="112749098">
    <w:abstractNumId w:val="2"/>
  </w:num>
  <w:num w:numId="3" w16cid:durableId="20537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4131D"/>
    <w:rsid w:val="000460EA"/>
    <w:rsid w:val="00050894"/>
    <w:rsid w:val="00052659"/>
    <w:rsid w:val="00053AB4"/>
    <w:rsid w:val="000546BD"/>
    <w:rsid w:val="00055CC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B23CA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95229"/>
    <w:rsid w:val="00195D37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1C58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E6860"/>
    <w:rsid w:val="003F0947"/>
    <w:rsid w:val="003F1C79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30371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4F0"/>
    <w:rsid w:val="005E1CE3"/>
    <w:rsid w:val="005E4AAC"/>
    <w:rsid w:val="005E5C35"/>
    <w:rsid w:val="005E77DB"/>
    <w:rsid w:val="005F4642"/>
    <w:rsid w:val="00611A8C"/>
    <w:rsid w:val="00611AC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37A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23B73"/>
    <w:rsid w:val="00735DD0"/>
    <w:rsid w:val="00737E66"/>
    <w:rsid w:val="007422A0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60AF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A3586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48F6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4683A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98F2B-9AB5-4339-8789-743841B2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8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510</cp:revision>
  <dcterms:created xsi:type="dcterms:W3CDTF">2024-07-23T20:20:00Z</dcterms:created>
  <dcterms:modified xsi:type="dcterms:W3CDTF">2026-06-25T08:16:00Z</dcterms:modified>
</cp:coreProperties>
</file>